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FE0" w:rsidRPr="00201A36" w:rsidRDefault="00656FE0" w:rsidP="00DD2CBF">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7" o:title=""/>
          </v:shape>
          <o:OLEObject Type="Embed" ProgID="Paint.Picture" ShapeID="_x0000_i1025" DrawAspect="Content" ObjectID="_1630837889" r:id="rId8"/>
        </w:object>
      </w:r>
    </w:p>
    <w:p w:rsidR="00656FE0" w:rsidRPr="00201A36" w:rsidRDefault="00656FE0" w:rsidP="00DD2CBF">
      <w:pPr>
        <w:pStyle w:val="Heading2"/>
        <w:rPr>
          <w:sz w:val="28"/>
          <w:szCs w:val="28"/>
        </w:rPr>
      </w:pPr>
      <w:r w:rsidRPr="00201A36">
        <w:rPr>
          <w:sz w:val="28"/>
          <w:szCs w:val="28"/>
        </w:rPr>
        <w:t>УКРАЇНА</w:t>
      </w:r>
    </w:p>
    <w:p w:rsidR="00656FE0" w:rsidRPr="00201A36" w:rsidRDefault="00656FE0" w:rsidP="00DD2CBF">
      <w:pPr>
        <w:pStyle w:val="Heading3"/>
        <w:rPr>
          <w:b/>
          <w:sz w:val="28"/>
          <w:szCs w:val="28"/>
        </w:rPr>
      </w:pPr>
      <w:r w:rsidRPr="00201A36">
        <w:rPr>
          <w:b/>
          <w:sz w:val="28"/>
          <w:szCs w:val="28"/>
        </w:rPr>
        <w:t>Пологівська районна рада</w:t>
      </w:r>
    </w:p>
    <w:p w:rsidR="00656FE0" w:rsidRPr="00201A36" w:rsidRDefault="00656FE0" w:rsidP="00DD2CBF">
      <w:pPr>
        <w:jc w:val="center"/>
        <w:rPr>
          <w:b/>
          <w:i/>
          <w:sz w:val="28"/>
          <w:szCs w:val="28"/>
        </w:rPr>
      </w:pPr>
      <w:r w:rsidRPr="00201A36">
        <w:rPr>
          <w:b/>
          <w:i/>
          <w:sz w:val="28"/>
          <w:szCs w:val="28"/>
        </w:rPr>
        <w:t>Запорізької області</w:t>
      </w:r>
    </w:p>
    <w:p w:rsidR="00656FE0" w:rsidRPr="00201A36" w:rsidRDefault="00656FE0" w:rsidP="00DD2CBF">
      <w:pPr>
        <w:jc w:val="center"/>
        <w:rPr>
          <w:b/>
          <w:i/>
          <w:sz w:val="28"/>
          <w:szCs w:val="28"/>
        </w:rPr>
      </w:pPr>
      <w:r w:rsidRPr="00201A36">
        <w:rPr>
          <w:b/>
          <w:i/>
          <w:sz w:val="28"/>
          <w:szCs w:val="28"/>
        </w:rPr>
        <w:t>сьомого скликання</w:t>
      </w:r>
    </w:p>
    <w:p w:rsidR="00656FE0" w:rsidRPr="00201A36" w:rsidRDefault="00656FE0" w:rsidP="00DD2CBF">
      <w:pPr>
        <w:jc w:val="center"/>
        <w:rPr>
          <w:b/>
          <w:i/>
          <w:sz w:val="28"/>
          <w:szCs w:val="28"/>
        </w:rPr>
      </w:pPr>
      <w:r>
        <w:rPr>
          <w:b/>
          <w:i/>
          <w:sz w:val="28"/>
          <w:szCs w:val="28"/>
        </w:rPr>
        <w:t>сорок друга</w:t>
      </w:r>
      <w:r w:rsidRPr="00201A36">
        <w:rPr>
          <w:b/>
          <w:i/>
          <w:sz w:val="28"/>
          <w:szCs w:val="28"/>
        </w:rPr>
        <w:t xml:space="preserve"> сесія</w:t>
      </w:r>
    </w:p>
    <w:p w:rsidR="00656FE0" w:rsidRPr="00201A36" w:rsidRDefault="00656FE0" w:rsidP="00DD2CBF">
      <w:pPr>
        <w:jc w:val="center"/>
        <w:rPr>
          <w:b/>
          <w:i/>
          <w:sz w:val="28"/>
        </w:rPr>
      </w:pPr>
    </w:p>
    <w:p w:rsidR="00656FE0" w:rsidRPr="00201A36" w:rsidRDefault="00656FE0" w:rsidP="00DD2CBF">
      <w:pPr>
        <w:jc w:val="center"/>
        <w:rPr>
          <w:b/>
          <w:i/>
          <w:sz w:val="28"/>
        </w:rPr>
      </w:pPr>
      <w:r w:rsidRPr="00201A36">
        <w:rPr>
          <w:b/>
          <w:i/>
          <w:sz w:val="28"/>
        </w:rPr>
        <w:t>Р і ш е н н я</w:t>
      </w:r>
    </w:p>
    <w:p w:rsidR="00656FE0" w:rsidRPr="00201A36" w:rsidRDefault="00656FE0" w:rsidP="00DD2CBF">
      <w:pPr>
        <w:jc w:val="center"/>
        <w:rPr>
          <w:b/>
          <w:i/>
          <w:sz w:val="28"/>
        </w:rPr>
      </w:pPr>
    </w:p>
    <w:p w:rsidR="00656FE0" w:rsidRPr="00201A36" w:rsidRDefault="00656FE0" w:rsidP="00201A36">
      <w:pPr>
        <w:rPr>
          <w:sz w:val="28"/>
          <w:u w:val="single"/>
        </w:rPr>
      </w:pPr>
      <w:r>
        <w:rPr>
          <w:sz w:val="28"/>
        </w:rPr>
        <w:t>19 вересня 2019 року</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u w:val="single"/>
        </w:rPr>
        <w:t xml:space="preserve">  1</w:t>
      </w:r>
      <w:r w:rsidRPr="00201A36">
        <w:rPr>
          <w:sz w:val="28"/>
          <w:u w:val="single"/>
        </w:rPr>
        <w:t xml:space="preserve"> </w:t>
      </w:r>
    </w:p>
    <w:p w:rsidR="00656FE0" w:rsidRPr="00201A36" w:rsidRDefault="00656FE0" w:rsidP="00DD2CBF">
      <w:pPr>
        <w:spacing w:line="240" w:lineRule="exact"/>
        <w:jc w:val="both"/>
        <w:rPr>
          <w:sz w:val="28"/>
        </w:rPr>
      </w:pPr>
    </w:p>
    <w:p w:rsidR="00656FE0" w:rsidRPr="00201A36" w:rsidRDefault="00656FE0" w:rsidP="00DD2CBF">
      <w:pPr>
        <w:spacing w:line="240" w:lineRule="exact"/>
        <w:jc w:val="both"/>
        <w:rPr>
          <w:sz w:val="28"/>
        </w:rPr>
      </w:pPr>
    </w:p>
    <w:p w:rsidR="00656FE0" w:rsidRPr="00201A36" w:rsidRDefault="00656FE0" w:rsidP="0016239C">
      <w:pPr>
        <w:spacing w:line="240" w:lineRule="exact"/>
        <w:jc w:val="both"/>
        <w:rPr>
          <w:sz w:val="28"/>
          <w:szCs w:val="28"/>
        </w:rPr>
      </w:pPr>
      <w:r w:rsidRPr="00201A36">
        <w:rPr>
          <w:sz w:val="28"/>
          <w:szCs w:val="28"/>
        </w:rPr>
        <w:t>Про підготовку закладів загальної середньої</w:t>
      </w:r>
    </w:p>
    <w:p w:rsidR="00656FE0" w:rsidRPr="00201A36" w:rsidRDefault="00656FE0" w:rsidP="00AE5458">
      <w:pPr>
        <w:spacing w:line="240" w:lineRule="exact"/>
        <w:jc w:val="both"/>
        <w:rPr>
          <w:sz w:val="28"/>
          <w:szCs w:val="28"/>
        </w:rPr>
      </w:pPr>
      <w:r w:rsidRPr="00201A36">
        <w:rPr>
          <w:sz w:val="28"/>
          <w:szCs w:val="28"/>
        </w:rPr>
        <w:t>освіти</w:t>
      </w:r>
      <w:r>
        <w:rPr>
          <w:sz w:val="28"/>
          <w:szCs w:val="28"/>
        </w:rPr>
        <w:t xml:space="preserve"> </w:t>
      </w:r>
      <w:r w:rsidRPr="00201A36">
        <w:rPr>
          <w:sz w:val="28"/>
          <w:szCs w:val="28"/>
        </w:rPr>
        <w:t>Пологівського району до початку</w:t>
      </w:r>
    </w:p>
    <w:p w:rsidR="00656FE0" w:rsidRPr="00201A36" w:rsidRDefault="00656FE0" w:rsidP="00AE5458">
      <w:pPr>
        <w:spacing w:line="240" w:lineRule="exact"/>
        <w:jc w:val="both"/>
        <w:rPr>
          <w:sz w:val="28"/>
          <w:szCs w:val="28"/>
        </w:rPr>
      </w:pPr>
      <w:r w:rsidRPr="00201A36">
        <w:rPr>
          <w:sz w:val="28"/>
          <w:szCs w:val="28"/>
        </w:rPr>
        <w:t>опалювального</w:t>
      </w:r>
      <w:r>
        <w:rPr>
          <w:sz w:val="28"/>
          <w:szCs w:val="28"/>
        </w:rPr>
        <w:t xml:space="preserve"> </w:t>
      </w:r>
      <w:r w:rsidRPr="00201A36">
        <w:rPr>
          <w:sz w:val="28"/>
          <w:szCs w:val="28"/>
        </w:rPr>
        <w:t>сезону 201</w:t>
      </w:r>
      <w:r>
        <w:rPr>
          <w:sz w:val="28"/>
          <w:szCs w:val="28"/>
        </w:rPr>
        <w:t>9</w:t>
      </w:r>
      <w:r w:rsidRPr="00201A36">
        <w:rPr>
          <w:sz w:val="28"/>
          <w:szCs w:val="28"/>
        </w:rPr>
        <w:t>-20</w:t>
      </w:r>
      <w:r>
        <w:rPr>
          <w:sz w:val="28"/>
          <w:szCs w:val="28"/>
        </w:rPr>
        <w:t>20</w:t>
      </w:r>
      <w:r w:rsidRPr="00201A36">
        <w:rPr>
          <w:sz w:val="28"/>
          <w:szCs w:val="28"/>
        </w:rPr>
        <w:t xml:space="preserve"> років</w:t>
      </w:r>
    </w:p>
    <w:p w:rsidR="00656FE0" w:rsidRPr="00201A36" w:rsidRDefault="00656FE0"/>
    <w:p w:rsidR="00656FE0" w:rsidRPr="00201A36" w:rsidRDefault="00656FE0" w:rsidP="00DD2CBF">
      <w:pPr>
        <w:spacing w:line="276" w:lineRule="auto"/>
        <w:jc w:val="both"/>
        <w:rPr>
          <w:sz w:val="28"/>
          <w:szCs w:val="28"/>
        </w:rPr>
      </w:pPr>
      <w:r w:rsidRPr="00201A36">
        <w:rPr>
          <w:sz w:val="28"/>
          <w:szCs w:val="28"/>
        </w:rPr>
        <w:tab/>
      </w:r>
    </w:p>
    <w:p w:rsidR="00656FE0" w:rsidRPr="00201A36" w:rsidRDefault="00656FE0" w:rsidP="008B0126">
      <w:pPr>
        <w:ind w:firstLine="708"/>
        <w:jc w:val="both"/>
        <w:rPr>
          <w:sz w:val="28"/>
        </w:rPr>
      </w:pPr>
      <w:r w:rsidRPr="00201A36">
        <w:rPr>
          <w:sz w:val="28"/>
        </w:rPr>
        <w:t>Керуючись статтею 43 Закону України «Про місцеве самоврядування в Україні», Пологівська районна рада Запорізької області вирішила:</w:t>
      </w:r>
    </w:p>
    <w:p w:rsidR="00656FE0" w:rsidRPr="00201A36" w:rsidRDefault="00656FE0" w:rsidP="008B0126">
      <w:pPr>
        <w:jc w:val="both"/>
        <w:rPr>
          <w:sz w:val="28"/>
        </w:rPr>
      </w:pPr>
    </w:p>
    <w:p w:rsidR="00656FE0" w:rsidRPr="00201A36" w:rsidRDefault="00656FE0" w:rsidP="008B0126">
      <w:pPr>
        <w:jc w:val="both"/>
        <w:rPr>
          <w:sz w:val="28"/>
        </w:rPr>
      </w:pPr>
      <w:r w:rsidRPr="00201A36">
        <w:rPr>
          <w:sz w:val="28"/>
        </w:rPr>
        <w:tab/>
        <w:t xml:space="preserve">1. Інформацію </w:t>
      </w:r>
      <w:r w:rsidRPr="00201A36">
        <w:rPr>
          <w:sz w:val="28"/>
          <w:szCs w:val="28"/>
        </w:rPr>
        <w:t>районної державної адміністрації</w:t>
      </w:r>
      <w:r w:rsidRPr="00201A36">
        <w:rPr>
          <w:sz w:val="28"/>
        </w:rPr>
        <w:t xml:space="preserve"> про підготовку закладів загальної середньої освіти Пологівського району до початку опалювального сезону 201</w:t>
      </w:r>
      <w:r>
        <w:rPr>
          <w:sz w:val="28"/>
        </w:rPr>
        <w:t>9</w:t>
      </w:r>
      <w:r w:rsidRPr="00201A36">
        <w:rPr>
          <w:sz w:val="28"/>
        </w:rPr>
        <w:t>-20</w:t>
      </w:r>
      <w:r>
        <w:rPr>
          <w:sz w:val="28"/>
        </w:rPr>
        <w:t>20</w:t>
      </w:r>
      <w:r w:rsidRPr="00201A36">
        <w:rPr>
          <w:sz w:val="28"/>
        </w:rPr>
        <w:t xml:space="preserve"> років взяти до відома (додається).</w:t>
      </w:r>
    </w:p>
    <w:p w:rsidR="00656FE0" w:rsidRPr="00201A36" w:rsidRDefault="00656FE0" w:rsidP="008B0126">
      <w:pPr>
        <w:jc w:val="both"/>
        <w:rPr>
          <w:sz w:val="28"/>
        </w:rPr>
      </w:pPr>
      <w:bookmarkStart w:id="0" w:name="_GoBack"/>
      <w:bookmarkEnd w:id="0"/>
    </w:p>
    <w:p w:rsidR="00656FE0" w:rsidRPr="00201A36" w:rsidRDefault="00656FE0" w:rsidP="00CE2E14">
      <w:pPr>
        <w:ind w:firstLine="720"/>
        <w:jc w:val="both"/>
        <w:rPr>
          <w:sz w:val="28"/>
          <w:szCs w:val="28"/>
        </w:rPr>
      </w:pPr>
      <w:r w:rsidRPr="00201A36">
        <w:rPr>
          <w:sz w:val="28"/>
          <w:szCs w:val="28"/>
        </w:rPr>
        <w:t>2. Відділу освіти, молоді та спорту районної державної адміністрації п</w:t>
      </w:r>
      <w:r w:rsidRPr="00201A36">
        <w:rPr>
          <w:sz w:val="28"/>
        </w:rPr>
        <w:t>родовжити роботу щодо створення умов для роботи закладів загальної середньої освіти району в осінньо-зимовий період.</w:t>
      </w:r>
    </w:p>
    <w:p w:rsidR="00656FE0" w:rsidRPr="00201A36" w:rsidRDefault="00656FE0" w:rsidP="008B0126">
      <w:pPr>
        <w:jc w:val="both"/>
        <w:rPr>
          <w:sz w:val="28"/>
          <w:szCs w:val="28"/>
        </w:rPr>
      </w:pPr>
    </w:p>
    <w:p w:rsidR="00656FE0" w:rsidRPr="00201A36" w:rsidRDefault="00656FE0" w:rsidP="008B0126">
      <w:pPr>
        <w:jc w:val="both"/>
        <w:rPr>
          <w:sz w:val="28"/>
          <w:szCs w:val="28"/>
        </w:rPr>
      </w:pPr>
      <w:r w:rsidRPr="00201A36">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656FE0" w:rsidRPr="00201A36" w:rsidRDefault="00656FE0" w:rsidP="00331081">
      <w:pPr>
        <w:tabs>
          <w:tab w:val="left" w:pos="3765"/>
        </w:tabs>
        <w:jc w:val="both"/>
        <w:rPr>
          <w:sz w:val="28"/>
          <w:szCs w:val="28"/>
        </w:rPr>
      </w:pPr>
    </w:p>
    <w:p w:rsidR="00656FE0" w:rsidRPr="00201A36" w:rsidRDefault="00656FE0" w:rsidP="00331081">
      <w:pPr>
        <w:tabs>
          <w:tab w:val="left" w:pos="3765"/>
        </w:tabs>
        <w:jc w:val="both"/>
        <w:rPr>
          <w:sz w:val="28"/>
          <w:szCs w:val="28"/>
        </w:rPr>
      </w:pPr>
    </w:p>
    <w:p w:rsidR="00656FE0" w:rsidRPr="00201A36" w:rsidRDefault="00656FE0" w:rsidP="00331081">
      <w:pPr>
        <w:tabs>
          <w:tab w:val="left" w:pos="3765"/>
        </w:tabs>
        <w:jc w:val="both"/>
        <w:rPr>
          <w:sz w:val="28"/>
          <w:szCs w:val="28"/>
        </w:rPr>
      </w:pPr>
    </w:p>
    <w:p w:rsidR="00656FE0" w:rsidRPr="00201A36" w:rsidRDefault="00656FE0" w:rsidP="006F49DA">
      <w:pPr>
        <w:spacing w:line="240" w:lineRule="exact"/>
        <w:jc w:val="both"/>
        <w:outlineLvl w:val="0"/>
        <w:rPr>
          <w:bCs/>
          <w:sz w:val="28"/>
          <w:szCs w:val="28"/>
        </w:rPr>
      </w:pPr>
      <w:r w:rsidRPr="00201A36">
        <w:rPr>
          <w:bCs/>
          <w:sz w:val="28"/>
          <w:szCs w:val="28"/>
        </w:rPr>
        <w:t>Гол</w:t>
      </w:r>
      <w:r>
        <w:rPr>
          <w:bCs/>
          <w:sz w:val="28"/>
          <w:szCs w:val="28"/>
        </w:rPr>
        <w:t>ова ради</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О.П.Покутній</w:t>
      </w:r>
    </w:p>
    <w:p w:rsidR="00656FE0" w:rsidRPr="00201A36" w:rsidRDefault="00656FE0" w:rsidP="006F49DA">
      <w:pPr>
        <w:jc w:val="both"/>
        <w:outlineLvl w:val="0"/>
        <w:rPr>
          <w:bCs/>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Default="00656FE0" w:rsidP="001518D3">
      <w:pPr>
        <w:ind w:left="6379"/>
        <w:jc w:val="both"/>
        <w:rPr>
          <w:sz w:val="28"/>
          <w:szCs w:val="28"/>
        </w:rPr>
      </w:pPr>
    </w:p>
    <w:p w:rsidR="00656FE0" w:rsidRPr="00201A36" w:rsidRDefault="00656FE0" w:rsidP="001518D3">
      <w:pPr>
        <w:ind w:left="6379"/>
        <w:jc w:val="both"/>
        <w:rPr>
          <w:sz w:val="28"/>
          <w:szCs w:val="28"/>
        </w:rPr>
      </w:pPr>
      <w:r>
        <w:rPr>
          <w:sz w:val="28"/>
          <w:szCs w:val="28"/>
        </w:rPr>
        <w:t xml:space="preserve">              </w:t>
      </w:r>
      <w:r w:rsidRPr="00201A36">
        <w:rPr>
          <w:sz w:val="28"/>
          <w:szCs w:val="28"/>
        </w:rPr>
        <w:t xml:space="preserve">Додаток </w:t>
      </w:r>
    </w:p>
    <w:p w:rsidR="00656FE0" w:rsidRPr="00201A36" w:rsidRDefault="00656FE0" w:rsidP="001518D3">
      <w:pPr>
        <w:ind w:left="6379"/>
        <w:jc w:val="both"/>
        <w:rPr>
          <w:sz w:val="28"/>
          <w:szCs w:val="28"/>
        </w:rPr>
      </w:pPr>
      <w:r w:rsidRPr="00201A36">
        <w:rPr>
          <w:sz w:val="28"/>
          <w:szCs w:val="28"/>
        </w:rPr>
        <w:t>до рішення районної  ради</w:t>
      </w:r>
    </w:p>
    <w:p w:rsidR="00656FE0" w:rsidRPr="00201A36" w:rsidRDefault="00656FE0" w:rsidP="001518D3">
      <w:pPr>
        <w:ind w:left="6379"/>
        <w:jc w:val="both"/>
        <w:rPr>
          <w:sz w:val="28"/>
          <w:szCs w:val="28"/>
        </w:rPr>
      </w:pPr>
      <w:r w:rsidRPr="00201A36">
        <w:rPr>
          <w:sz w:val="28"/>
          <w:szCs w:val="28"/>
        </w:rPr>
        <w:t>від_____________ № ____</w:t>
      </w:r>
    </w:p>
    <w:p w:rsidR="00656FE0" w:rsidRPr="00201A36" w:rsidRDefault="00656FE0" w:rsidP="001518D3">
      <w:pPr>
        <w:spacing w:line="276" w:lineRule="auto"/>
        <w:ind w:left="6379"/>
        <w:jc w:val="both"/>
        <w:rPr>
          <w:sz w:val="28"/>
          <w:szCs w:val="28"/>
        </w:rPr>
      </w:pPr>
    </w:p>
    <w:p w:rsidR="00656FE0" w:rsidRPr="00201A36" w:rsidRDefault="00656FE0" w:rsidP="00DD2CBF">
      <w:pPr>
        <w:spacing w:line="276" w:lineRule="auto"/>
        <w:jc w:val="both"/>
        <w:rPr>
          <w:b/>
          <w:sz w:val="28"/>
        </w:rPr>
      </w:pPr>
    </w:p>
    <w:p w:rsidR="00656FE0" w:rsidRPr="00201A36" w:rsidRDefault="00656FE0" w:rsidP="00201A36">
      <w:pPr>
        <w:jc w:val="center"/>
        <w:rPr>
          <w:b/>
          <w:sz w:val="28"/>
        </w:rPr>
      </w:pPr>
      <w:r w:rsidRPr="00201A36">
        <w:rPr>
          <w:b/>
          <w:sz w:val="28"/>
        </w:rPr>
        <w:t>Інформація</w:t>
      </w:r>
    </w:p>
    <w:p w:rsidR="00656FE0" w:rsidRPr="00201A36" w:rsidRDefault="00656FE0" w:rsidP="00201A36">
      <w:pPr>
        <w:jc w:val="center"/>
        <w:rPr>
          <w:b/>
          <w:sz w:val="28"/>
        </w:rPr>
      </w:pPr>
      <w:r w:rsidRPr="00201A36">
        <w:rPr>
          <w:b/>
          <w:sz w:val="28"/>
          <w:szCs w:val="28"/>
        </w:rPr>
        <w:t>районної державної адміністрації</w:t>
      </w:r>
      <w:r w:rsidRPr="00201A36">
        <w:rPr>
          <w:b/>
          <w:sz w:val="28"/>
        </w:rPr>
        <w:t xml:space="preserve"> про підготовку </w:t>
      </w:r>
    </w:p>
    <w:p w:rsidR="00656FE0" w:rsidRPr="00201A36" w:rsidRDefault="00656FE0" w:rsidP="00201A36">
      <w:pPr>
        <w:jc w:val="center"/>
        <w:rPr>
          <w:b/>
          <w:sz w:val="28"/>
        </w:rPr>
      </w:pPr>
      <w:r w:rsidRPr="00201A36">
        <w:rPr>
          <w:b/>
          <w:sz w:val="28"/>
        </w:rPr>
        <w:t>закладів загальної</w:t>
      </w:r>
      <w:r>
        <w:rPr>
          <w:b/>
          <w:sz w:val="28"/>
        </w:rPr>
        <w:t xml:space="preserve"> </w:t>
      </w:r>
      <w:r w:rsidRPr="00201A36">
        <w:rPr>
          <w:b/>
          <w:sz w:val="28"/>
        </w:rPr>
        <w:t xml:space="preserve">середньої освіти Пологівського району </w:t>
      </w:r>
    </w:p>
    <w:p w:rsidR="00656FE0" w:rsidRDefault="00656FE0" w:rsidP="00201A36">
      <w:pPr>
        <w:jc w:val="center"/>
        <w:rPr>
          <w:b/>
          <w:sz w:val="28"/>
        </w:rPr>
      </w:pPr>
      <w:r w:rsidRPr="00201A36">
        <w:rPr>
          <w:b/>
          <w:sz w:val="28"/>
        </w:rPr>
        <w:t>до початку опалювального сезону 201</w:t>
      </w:r>
      <w:r>
        <w:rPr>
          <w:b/>
          <w:sz w:val="28"/>
        </w:rPr>
        <w:t>9</w:t>
      </w:r>
      <w:r w:rsidRPr="00201A36">
        <w:rPr>
          <w:b/>
          <w:sz w:val="28"/>
        </w:rPr>
        <w:t>-20</w:t>
      </w:r>
      <w:r>
        <w:rPr>
          <w:b/>
          <w:sz w:val="28"/>
        </w:rPr>
        <w:t>20</w:t>
      </w:r>
      <w:r w:rsidRPr="00201A36">
        <w:rPr>
          <w:b/>
          <w:sz w:val="28"/>
        </w:rPr>
        <w:t xml:space="preserve"> років</w:t>
      </w:r>
    </w:p>
    <w:p w:rsidR="00656FE0" w:rsidRPr="00201A36" w:rsidRDefault="00656FE0" w:rsidP="0016215C">
      <w:pPr>
        <w:spacing w:line="276" w:lineRule="auto"/>
        <w:jc w:val="center"/>
        <w:rPr>
          <w:b/>
          <w:sz w:val="28"/>
        </w:rPr>
      </w:pPr>
    </w:p>
    <w:p w:rsidR="00656FE0" w:rsidRPr="00201A36" w:rsidRDefault="00656FE0" w:rsidP="00226D2E">
      <w:pPr>
        <w:ind w:firstLine="567"/>
        <w:jc w:val="both"/>
        <w:rPr>
          <w:sz w:val="28"/>
          <w:szCs w:val="28"/>
        </w:rPr>
      </w:pPr>
      <w:r w:rsidRPr="00201A36">
        <w:rPr>
          <w:sz w:val="28"/>
          <w:szCs w:val="28"/>
        </w:rPr>
        <w:t>З метою забезпечення належної підготовки закладів</w:t>
      </w:r>
      <w:r>
        <w:rPr>
          <w:sz w:val="28"/>
          <w:szCs w:val="28"/>
        </w:rPr>
        <w:t xml:space="preserve"> </w:t>
      </w:r>
      <w:r w:rsidRPr="00201A36">
        <w:rPr>
          <w:sz w:val="28"/>
          <w:szCs w:val="28"/>
        </w:rPr>
        <w:t>загальної середньої</w:t>
      </w:r>
      <w:r>
        <w:rPr>
          <w:sz w:val="28"/>
          <w:szCs w:val="28"/>
        </w:rPr>
        <w:t xml:space="preserve"> </w:t>
      </w:r>
      <w:r w:rsidRPr="00201A36">
        <w:rPr>
          <w:sz w:val="28"/>
          <w:szCs w:val="28"/>
        </w:rPr>
        <w:t>освіти району до опалювального сезону 201</w:t>
      </w:r>
      <w:r>
        <w:rPr>
          <w:sz w:val="28"/>
          <w:szCs w:val="28"/>
        </w:rPr>
        <w:t>9</w:t>
      </w:r>
      <w:r w:rsidRPr="00201A36">
        <w:rPr>
          <w:sz w:val="28"/>
          <w:szCs w:val="28"/>
        </w:rPr>
        <w:t>-20</w:t>
      </w:r>
      <w:r>
        <w:rPr>
          <w:sz w:val="28"/>
          <w:szCs w:val="28"/>
        </w:rPr>
        <w:t>20</w:t>
      </w:r>
      <w:r w:rsidRPr="00201A36">
        <w:rPr>
          <w:sz w:val="28"/>
          <w:szCs w:val="28"/>
        </w:rPr>
        <w:t xml:space="preserve"> років у рамках спільних дій органів виконавчої влади та органів місцевого самоврядування у Пологівському районі протягом 9 місяців 201</w:t>
      </w:r>
      <w:r>
        <w:rPr>
          <w:sz w:val="28"/>
          <w:szCs w:val="28"/>
        </w:rPr>
        <w:t>9</w:t>
      </w:r>
      <w:r w:rsidRPr="00201A36">
        <w:rPr>
          <w:sz w:val="28"/>
          <w:szCs w:val="28"/>
        </w:rPr>
        <w:t xml:space="preserve"> року здійснено ряд відповідних заходів. </w:t>
      </w:r>
    </w:p>
    <w:p w:rsidR="00656FE0" w:rsidRPr="00560DED" w:rsidRDefault="00656FE0" w:rsidP="00560DED">
      <w:pPr>
        <w:ind w:firstLine="567"/>
        <w:jc w:val="both"/>
        <w:rPr>
          <w:sz w:val="28"/>
          <w:szCs w:val="28"/>
        </w:rPr>
      </w:pPr>
      <w:r w:rsidRPr="00560DED">
        <w:rPr>
          <w:sz w:val="28"/>
          <w:szCs w:val="28"/>
        </w:rPr>
        <w:t xml:space="preserve">На нараді директорів закладів освіти у травні поточного року було окреслено напрямки підготовки, визначено пріоритети.  </w:t>
      </w:r>
    </w:p>
    <w:p w:rsidR="00656FE0" w:rsidRPr="00560DED" w:rsidRDefault="00656FE0" w:rsidP="00560DED">
      <w:pPr>
        <w:ind w:firstLine="567"/>
        <w:jc w:val="both"/>
        <w:rPr>
          <w:sz w:val="28"/>
          <w:szCs w:val="28"/>
        </w:rPr>
      </w:pPr>
      <w:r w:rsidRPr="00560DED">
        <w:rPr>
          <w:sz w:val="28"/>
          <w:szCs w:val="28"/>
        </w:rPr>
        <w:t>Перш за все було обговорено стан мережі закладів загальної середньої освіти. У 2019-2020 році мережу системи  освіти району складе 21 навчальний заклад: 18  закладів загальної середньої освіти (у тому числі 1 навчально-виховний комплекс), 2 позашкільні навчальні заклади та КУ «Міжшкільний навчально-виробничий комбінат Пологівської районної ради»</w:t>
      </w:r>
    </w:p>
    <w:p w:rsidR="00656FE0" w:rsidRPr="00560DED" w:rsidRDefault="00656FE0" w:rsidP="00560DED">
      <w:pPr>
        <w:ind w:firstLine="567"/>
        <w:jc w:val="both"/>
        <w:rPr>
          <w:sz w:val="28"/>
          <w:szCs w:val="28"/>
        </w:rPr>
      </w:pPr>
      <w:r w:rsidRPr="00560DED">
        <w:rPr>
          <w:sz w:val="28"/>
          <w:szCs w:val="28"/>
        </w:rPr>
        <w:t>13 із 18-ти загальноосвітніх навчальних закладів району  знаходяться у сільській місцевості та прогнозовано охоплять освітніми послугами 1295 учнів, що становить 37%  із загальної кількості учнів району (348</w:t>
      </w:r>
      <w:r>
        <w:rPr>
          <w:sz w:val="28"/>
          <w:szCs w:val="28"/>
        </w:rPr>
        <w:t>7</w:t>
      </w:r>
      <w:r w:rsidRPr="00560DED">
        <w:rPr>
          <w:sz w:val="28"/>
          <w:szCs w:val="28"/>
        </w:rPr>
        <w:t xml:space="preserve"> учні</w:t>
      </w:r>
      <w:r>
        <w:rPr>
          <w:sz w:val="28"/>
          <w:szCs w:val="28"/>
        </w:rPr>
        <w:t>в</w:t>
      </w:r>
      <w:r w:rsidRPr="00560DED">
        <w:rPr>
          <w:sz w:val="28"/>
          <w:szCs w:val="28"/>
        </w:rPr>
        <w:t>). Минулого року контингент склав 3414, позаминулого – 3333 учні, таким чином, кількість дітей третій рік збільшується. Будуть відкриті у ЗЗСО інклюзивні класи.</w:t>
      </w:r>
    </w:p>
    <w:p w:rsidR="00656FE0" w:rsidRPr="00560DED" w:rsidRDefault="00656FE0" w:rsidP="00560DED">
      <w:pPr>
        <w:ind w:firstLine="567"/>
        <w:jc w:val="both"/>
        <w:rPr>
          <w:sz w:val="28"/>
          <w:szCs w:val="28"/>
        </w:rPr>
      </w:pPr>
      <w:r w:rsidRPr="00560DED">
        <w:rPr>
          <w:sz w:val="28"/>
          <w:szCs w:val="28"/>
        </w:rPr>
        <w:t xml:space="preserve"> Звернено увагу на впорядкування  структури штатної чисельності працівників в межах затверджених асигнувань на оплату праці, перегляд розмірів надбавок та доплат. Рекомендовано малокомплектним закладам в умовах неврегульованості  нормативної бази щодо організації індивідуального навчання провести попередження вчителів щодо зміни істотних умов праці.</w:t>
      </w:r>
    </w:p>
    <w:p w:rsidR="00656FE0" w:rsidRPr="00560DED" w:rsidRDefault="00656FE0" w:rsidP="00560DED">
      <w:pPr>
        <w:ind w:firstLine="567"/>
        <w:jc w:val="both"/>
        <w:rPr>
          <w:sz w:val="28"/>
          <w:szCs w:val="28"/>
        </w:rPr>
      </w:pPr>
      <w:r w:rsidRPr="00560DED">
        <w:rPr>
          <w:sz w:val="28"/>
          <w:szCs w:val="28"/>
        </w:rPr>
        <w:t>Детально було обговорено підготовку автобусного парку для підвезення дітей до закладів освіти та додому. Проаналізовано необхідність проведення ремонтних робіт, проходження технічного огляду, підготовки документів на отримання паспортів автобусних маршрутів регулярних спеціальних перевезень дітей. Закуплено та поставлено дизельне паливо для автобусів. Всі автобуси готові для здійснення перевезення дітей.</w:t>
      </w:r>
    </w:p>
    <w:p w:rsidR="00656FE0" w:rsidRPr="00560DED" w:rsidRDefault="00656FE0" w:rsidP="00560DED">
      <w:pPr>
        <w:ind w:firstLine="567"/>
        <w:jc w:val="both"/>
        <w:rPr>
          <w:sz w:val="28"/>
          <w:szCs w:val="28"/>
        </w:rPr>
      </w:pPr>
      <w:r w:rsidRPr="00560DED">
        <w:rPr>
          <w:sz w:val="28"/>
          <w:szCs w:val="28"/>
        </w:rPr>
        <w:t>Особлива увага приділялася підготовці обладнання котелень до функціонування в осінньо-зимовий період. Всі заклади освіти (12 закладів, у яких система теплозабезпечення  котельня) підготували у кінці навчального року накази «Про створення комісії щодо обстеження та підготовки закладів освіти до опалювального періоду 2019-2020 рр.». На сьогоднішній день в усіх закладах освіти району, які опалюються твердим паливом, проведено поточний ремонт, протягом навчального року за кошти німецької організації «ГІЗ» проведено реконструкцію системи опалення та встановлено модульну котельню в Федорівській ЗОШ І-ІІІ ст., твердопаливний котел з котельні цієї школи (новий, закуплено позаминулого року) було демонтовано та встановлено у Семенівській ЗОШ І-ІІІ ст.</w:t>
      </w:r>
    </w:p>
    <w:p w:rsidR="00656FE0" w:rsidRPr="00560DED" w:rsidRDefault="00656FE0" w:rsidP="00560DED">
      <w:pPr>
        <w:ind w:firstLine="567"/>
        <w:jc w:val="both"/>
        <w:rPr>
          <w:sz w:val="28"/>
          <w:szCs w:val="28"/>
        </w:rPr>
      </w:pPr>
      <w:r w:rsidRPr="00560DED">
        <w:rPr>
          <w:sz w:val="28"/>
          <w:szCs w:val="28"/>
        </w:rPr>
        <w:t xml:space="preserve">З минулого опалювального періоду у цих закладах освіти залишилося 383 тони вугілля. Проведено тендерну закупівлю вугілля у кількості 380 тон (для 10 закладів). Процедура знаходиться на стадії підписання договору. Крім вугілля буде закуплено паливні брикети для опалення Федорівської ЗОШ І-ІІІ ст., Басанської ЗОШ І-ІІІ ст .та розпалювання твердого палива  для котелень інших закладів освіти.  </w:t>
      </w:r>
    </w:p>
    <w:p w:rsidR="00656FE0" w:rsidRPr="00560DED" w:rsidRDefault="00656FE0" w:rsidP="00560DED">
      <w:pPr>
        <w:ind w:firstLine="567"/>
        <w:jc w:val="both"/>
        <w:rPr>
          <w:sz w:val="28"/>
          <w:szCs w:val="28"/>
        </w:rPr>
      </w:pPr>
      <w:r w:rsidRPr="00560DED">
        <w:rPr>
          <w:sz w:val="28"/>
          <w:szCs w:val="28"/>
        </w:rPr>
        <w:t>5 шкіл району та один позашкільний заклад отримують послугу  теплопостачання, які надають ТОВ   «Біо-Агро» та «Запоріжжя-облтеплоенерго». Договір на надання послуг було заключено на І півріччя 2019 року  на виділену суму. Тарифи за послуги склали за 1 Гкал: «Біо-Агро» - 1</w:t>
      </w:r>
      <w:r>
        <w:rPr>
          <w:sz w:val="28"/>
          <w:szCs w:val="28"/>
        </w:rPr>
        <w:t xml:space="preserve"> </w:t>
      </w:r>
      <w:r w:rsidRPr="00560DED">
        <w:rPr>
          <w:sz w:val="28"/>
          <w:szCs w:val="28"/>
        </w:rPr>
        <w:t>760,17 грн., «Запоріжжя- облтеплоенерго» - 2</w:t>
      </w:r>
      <w:r>
        <w:rPr>
          <w:sz w:val="28"/>
          <w:szCs w:val="28"/>
        </w:rPr>
        <w:t xml:space="preserve"> </w:t>
      </w:r>
      <w:r w:rsidRPr="00560DED">
        <w:rPr>
          <w:sz w:val="28"/>
          <w:szCs w:val="28"/>
        </w:rPr>
        <w:t xml:space="preserve">165,40 грн. </w:t>
      </w:r>
    </w:p>
    <w:p w:rsidR="00656FE0" w:rsidRPr="00560DED" w:rsidRDefault="00656FE0" w:rsidP="00560DED">
      <w:pPr>
        <w:ind w:firstLine="567"/>
        <w:jc w:val="both"/>
        <w:rPr>
          <w:sz w:val="28"/>
          <w:szCs w:val="28"/>
        </w:rPr>
      </w:pPr>
      <w:r w:rsidRPr="00560DED">
        <w:rPr>
          <w:sz w:val="28"/>
          <w:szCs w:val="28"/>
        </w:rPr>
        <w:t xml:space="preserve">У КУ «Костянтинівська ЗОШ І-ІІІ ст.» та КУ « Новофедорівська ЗОШ І-ІІ ст.» встановлено електрокотли. У КУ «Пологівська гімназія «Основа» новий корпус опалюється електроконвекторами. В цілому обладнання готове до роботи. </w:t>
      </w:r>
    </w:p>
    <w:p w:rsidR="00656FE0" w:rsidRPr="00560DED" w:rsidRDefault="00656FE0" w:rsidP="00560DED">
      <w:pPr>
        <w:ind w:firstLine="567"/>
        <w:jc w:val="both"/>
        <w:rPr>
          <w:sz w:val="28"/>
          <w:szCs w:val="28"/>
        </w:rPr>
      </w:pPr>
      <w:r w:rsidRPr="00560DED">
        <w:rPr>
          <w:sz w:val="28"/>
          <w:szCs w:val="28"/>
        </w:rPr>
        <w:t xml:space="preserve">У всіх загальноосвітніх закладах району проведено ремонти класів, коридорів, приміщень загального користування. За кошти місцевих бюджетів закуплено будівельні матеріали, фарбу. Проведено ряд поточних та капітальних ремонтів. У КУ «Тарасівська ЗОШ І-ІІ ст.», КУ «Шевченківській ЗОШ І-ІІІ ст.», КУ «Пологівська СРШ І-ІІІ ст. №2», КУ «Новокарлівська ЗОШ І-ІІІ ст.», КУ «Інженерненська ЗОШ І-ІІІ ст.» закуплено та встановлено вікна і двері. Проведено поточні ремонти: туалетів у КУ «Пологівська СРШ І-ІІІ ст. №2»,  спортивного залу КУ «Вербівська ЗОШ І-ІІІ ст.», ганків   КУ «Пологівська  гімназія «Основа»; освітлення та системи опалення КУ «Пологівський колегіум №1»;   капітальні ремонти: по заміні вікон та дверей, стін та стелі, підлоги спортивної зали КУ «Пологівський колегіум №1», спортивної зали  КУ «Пологівська  гімназія «Основа»; покриття підлоги ігрової зали КУ «Дитячо-юнацька спортивна школа». </w:t>
      </w:r>
    </w:p>
    <w:p w:rsidR="00656FE0" w:rsidRPr="00560DED" w:rsidRDefault="00656FE0" w:rsidP="00560DED">
      <w:pPr>
        <w:ind w:firstLine="567"/>
        <w:jc w:val="both"/>
        <w:rPr>
          <w:sz w:val="28"/>
          <w:szCs w:val="28"/>
        </w:rPr>
      </w:pPr>
      <w:r w:rsidRPr="00560DED">
        <w:rPr>
          <w:sz w:val="28"/>
          <w:szCs w:val="28"/>
        </w:rPr>
        <w:t>На забезпечення якісної, сучасної та доступної загальної середньої освіти «Нова українська школа» за кошти бюджетів усіх рівнів закуплено сучасні шкільні меблі, дидактичні матері</w:t>
      </w:r>
      <w:r>
        <w:rPr>
          <w:sz w:val="28"/>
          <w:szCs w:val="28"/>
        </w:rPr>
        <w:t>али для початкової школи, комп’</w:t>
      </w:r>
      <w:r w:rsidRPr="00560DED">
        <w:rPr>
          <w:sz w:val="28"/>
          <w:szCs w:val="28"/>
        </w:rPr>
        <w:t>ютерне обладнання, фліпчарти, килими на суму 1</w:t>
      </w:r>
      <w:r>
        <w:rPr>
          <w:sz w:val="28"/>
          <w:szCs w:val="28"/>
        </w:rPr>
        <w:t> </w:t>
      </w:r>
      <w:r w:rsidRPr="00560DED">
        <w:rPr>
          <w:sz w:val="28"/>
          <w:szCs w:val="28"/>
        </w:rPr>
        <w:t>433</w:t>
      </w:r>
      <w:r>
        <w:rPr>
          <w:sz w:val="28"/>
          <w:szCs w:val="28"/>
        </w:rPr>
        <w:t> </w:t>
      </w:r>
      <w:r w:rsidRPr="00560DED">
        <w:rPr>
          <w:sz w:val="28"/>
          <w:szCs w:val="28"/>
        </w:rPr>
        <w:t>630</w:t>
      </w:r>
      <w:r>
        <w:rPr>
          <w:sz w:val="28"/>
          <w:szCs w:val="28"/>
        </w:rPr>
        <w:t>,00</w:t>
      </w:r>
      <w:r w:rsidRPr="00560DED">
        <w:rPr>
          <w:sz w:val="28"/>
          <w:szCs w:val="28"/>
        </w:rPr>
        <w:t xml:space="preserve"> гривень.</w:t>
      </w:r>
    </w:p>
    <w:p w:rsidR="00656FE0" w:rsidRPr="00560DED" w:rsidRDefault="00656FE0" w:rsidP="00560DED">
      <w:pPr>
        <w:ind w:firstLine="708"/>
        <w:jc w:val="both"/>
        <w:rPr>
          <w:sz w:val="28"/>
          <w:szCs w:val="28"/>
        </w:rPr>
      </w:pPr>
      <w:r w:rsidRPr="00560DED">
        <w:rPr>
          <w:sz w:val="28"/>
          <w:szCs w:val="28"/>
        </w:rPr>
        <w:t>Цього року на придбання обладнання для ресурсних кімнат для Федорівської ЗОШ І-ІІІ ст., КУ «Пологівська ЗОШ І-ІІІ ст. №4»,  КУ «Пологівський ЗЗСО І-ІІІ ст. №5», державним бюджетом було виділено 745</w:t>
      </w:r>
      <w:r>
        <w:rPr>
          <w:sz w:val="28"/>
          <w:szCs w:val="28"/>
        </w:rPr>
        <w:t> </w:t>
      </w:r>
      <w:r w:rsidRPr="00560DED">
        <w:rPr>
          <w:sz w:val="28"/>
          <w:szCs w:val="28"/>
        </w:rPr>
        <w:t>545</w:t>
      </w:r>
      <w:r>
        <w:rPr>
          <w:sz w:val="28"/>
          <w:szCs w:val="28"/>
        </w:rPr>
        <w:t>,00</w:t>
      </w:r>
      <w:r w:rsidRPr="00560DED">
        <w:rPr>
          <w:sz w:val="28"/>
          <w:szCs w:val="28"/>
        </w:rPr>
        <w:t xml:space="preserve"> гривень. Школи вибрали велику кількість різного обладнання для роботи з дітьми з особливими  освітніми потребами. Проведено закупівлі на всю суму, більша частина обладнання вже поставлена.</w:t>
      </w:r>
    </w:p>
    <w:p w:rsidR="00656FE0" w:rsidRPr="00560DED" w:rsidRDefault="00656FE0" w:rsidP="00560DED">
      <w:pPr>
        <w:ind w:firstLine="708"/>
        <w:jc w:val="both"/>
        <w:rPr>
          <w:sz w:val="28"/>
          <w:szCs w:val="28"/>
        </w:rPr>
      </w:pPr>
      <w:r w:rsidRPr="00560DED">
        <w:rPr>
          <w:sz w:val="28"/>
          <w:szCs w:val="28"/>
        </w:rPr>
        <w:t>У липні поточного року для освіти району виділено 171</w:t>
      </w:r>
      <w:r>
        <w:rPr>
          <w:sz w:val="28"/>
          <w:szCs w:val="28"/>
        </w:rPr>
        <w:t> </w:t>
      </w:r>
      <w:r w:rsidRPr="00560DED">
        <w:rPr>
          <w:sz w:val="28"/>
          <w:szCs w:val="28"/>
        </w:rPr>
        <w:t>632</w:t>
      </w:r>
      <w:r>
        <w:rPr>
          <w:sz w:val="28"/>
          <w:szCs w:val="28"/>
        </w:rPr>
        <w:t>,00</w:t>
      </w:r>
      <w:r w:rsidRPr="00560DED">
        <w:rPr>
          <w:sz w:val="28"/>
          <w:szCs w:val="28"/>
        </w:rPr>
        <w:t xml:space="preserve"> гривні для придбання комп’ютерів на заклади освіти, де кількість учнів більше, ніж 10 на один комп’ютер. Закуплено 16 штук, на економію коштів та кошти, виділені з місцевого бюджету, будуть ще </w:t>
      </w:r>
      <w:r>
        <w:rPr>
          <w:sz w:val="28"/>
          <w:szCs w:val="28"/>
        </w:rPr>
        <w:t>додатково придбані</w:t>
      </w:r>
      <w:r w:rsidRPr="00560DED">
        <w:rPr>
          <w:sz w:val="28"/>
          <w:szCs w:val="28"/>
        </w:rPr>
        <w:t xml:space="preserve"> комп’ютери.</w:t>
      </w:r>
    </w:p>
    <w:p w:rsidR="00656FE0" w:rsidRPr="00560DED" w:rsidRDefault="00656FE0" w:rsidP="00560DED">
      <w:pPr>
        <w:ind w:firstLine="708"/>
        <w:jc w:val="both"/>
        <w:rPr>
          <w:sz w:val="28"/>
          <w:szCs w:val="28"/>
        </w:rPr>
      </w:pPr>
      <w:r w:rsidRPr="00560DED">
        <w:rPr>
          <w:sz w:val="28"/>
          <w:szCs w:val="28"/>
        </w:rPr>
        <w:t>Значну допомогу у підготовці шкіл до нового навчального року надали цього року сільські ради. Для закладів ЗСО виділили кошти такі сільські ради: Федорівська (190 тис.</w:t>
      </w:r>
      <w:r>
        <w:rPr>
          <w:sz w:val="28"/>
          <w:szCs w:val="28"/>
        </w:rPr>
        <w:t xml:space="preserve"> </w:t>
      </w:r>
      <w:r w:rsidRPr="00560DED">
        <w:rPr>
          <w:sz w:val="28"/>
          <w:szCs w:val="28"/>
        </w:rPr>
        <w:t>грн</w:t>
      </w:r>
      <w:r>
        <w:rPr>
          <w:sz w:val="28"/>
          <w:szCs w:val="28"/>
        </w:rPr>
        <w:t>.</w:t>
      </w:r>
      <w:r w:rsidRPr="00560DED">
        <w:rPr>
          <w:sz w:val="28"/>
          <w:szCs w:val="28"/>
        </w:rPr>
        <w:t>), Тарасівська (82 тис. грн.), Вербівська (60 тис. грн.), Пологівська (39</w:t>
      </w:r>
      <w:r>
        <w:rPr>
          <w:sz w:val="28"/>
          <w:szCs w:val="28"/>
        </w:rPr>
        <w:t> </w:t>
      </w:r>
      <w:r w:rsidRPr="00560DED">
        <w:rPr>
          <w:sz w:val="28"/>
          <w:szCs w:val="28"/>
        </w:rPr>
        <w:t>165</w:t>
      </w:r>
      <w:r>
        <w:rPr>
          <w:sz w:val="28"/>
          <w:szCs w:val="28"/>
        </w:rPr>
        <w:t>,00</w:t>
      </w:r>
      <w:r w:rsidRPr="00560DED">
        <w:rPr>
          <w:sz w:val="28"/>
          <w:szCs w:val="28"/>
        </w:rPr>
        <w:t xml:space="preserve"> грн.), Басанська та Григорівська (по 20 тис.), Новоселівська (10 тис.), Костянтинівська (9 тис.). За кошти іншої субвенції за рахунок сільських рад було закуплено металопластикові двері, вікна, господарчі товари, профінансовано частину капітального ремонту, придбання бетону, спортивного інвентарю.</w:t>
      </w:r>
    </w:p>
    <w:p w:rsidR="00656FE0" w:rsidRPr="00560DED" w:rsidRDefault="00656FE0" w:rsidP="00560DED">
      <w:pPr>
        <w:ind w:firstLine="708"/>
        <w:jc w:val="both"/>
        <w:rPr>
          <w:sz w:val="28"/>
          <w:szCs w:val="28"/>
        </w:rPr>
      </w:pPr>
      <w:r w:rsidRPr="00560DED">
        <w:rPr>
          <w:sz w:val="28"/>
          <w:szCs w:val="28"/>
        </w:rPr>
        <w:t xml:space="preserve"> Створено умови для проведення дератизації закладів освіти. Перезаряджено вогнегасники.</w:t>
      </w:r>
    </w:p>
    <w:p w:rsidR="00656FE0" w:rsidRPr="00560DED" w:rsidRDefault="00656FE0" w:rsidP="00560DED">
      <w:pPr>
        <w:ind w:firstLine="567"/>
        <w:jc w:val="both"/>
        <w:rPr>
          <w:sz w:val="28"/>
          <w:szCs w:val="28"/>
        </w:rPr>
      </w:pPr>
      <w:r w:rsidRPr="00560DED">
        <w:rPr>
          <w:sz w:val="28"/>
          <w:szCs w:val="28"/>
        </w:rPr>
        <w:t>Перевірено стан готовності закладів дошкільної, загальної середньої освіти, позашкільної освіти до нового навчального року. Проведено конференцію педагогічних працівників, до участі в  якій були залучені керівники місцевих органів виконавчої влади та органів місцевого самоврядування.</w:t>
      </w:r>
    </w:p>
    <w:p w:rsidR="00656FE0" w:rsidRPr="00560DED" w:rsidRDefault="00656FE0" w:rsidP="00560DED">
      <w:pPr>
        <w:ind w:firstLine="567"/>
        <w:rPr>
          <w:sz w:val="28"/>
          <w:szCs w:val="28"/>
        </w:rPr>
      </w:pPr>
      <w:r>
        <w:rPr>
          <w:sz w:val="28"/>
          <w:szCs w:val="28"/>
        </w:rPr>
        <w:t>Проведено с</w:t>
      </w:r>
      <w:r w:rsidRPr="00560DED">
        <w:rPr>
          <w:sz w:val="28"/>
          <w:szCs w:val="28"/>
        </w:rPr>
        <w:t>вято першого дзвоника у всіх закладах 2 вересня.</w:t>
      </w:r>
    </w:p>
    <w:p w:rsidR="00656FE0" w:rsidRPr="00560DED" w:rsidRDefault="00656FE0" w:rsidP="00117886">
      <w:pPr>
        <w:pStyle w:val="ListParagraph"/>
        <w:ind w:left="0" w:firstLine="567"/>
        <w:jc w:val="both"/>
        <w:rPr>
          <w:sz w:val="28"/>
          <w:szCs w:val="28"/>
        </w:rPr>
      </w:pPr>
    </w:p>
    <w:p w:rsidR="00656FE0" w:rsidRPr="00201A36" w:rsidRDefault="00656FE0" w:rsidP="00BE68AE">
      <w:pPr>
        <w:pStyle w:val="ListParagraph"/>
        <w:jc w:val="both"/>
      </w:pPr>
    </w:p>
    <w:p w:rsidR="00656FE0" w:rsidRDefault="00656FE0" w:rsidP="003259BE">
      <w:pPr>
        <w:rPr>
          <w:sz w:val="28"/>
          <w:szCs w:val="28"/>
        </w:rPr>
      </w:pPr>
    </w:p>
    <w:p w:rsidR="00656FE0" w:rsidRPr="00201A36" w:rsidRDefault="00656FE0" w:rsidP="003259BE">
      <w:r>
        <w:rPr>
          <w:sz w:val="28"/>
          <w:szCs w:val="28"/>
        </w:rPr>
        <w:t xml:space="preserve">Начальник </w:t>
      </w:r>
      <w:r w:rsidRPr="00201A36">
        <w:rPr>
          <w:sz w:val="28"/>
          <w:szCs w:val="28"/>
        </w:rPr>
        <w:t>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sectPr w:rsidR="00656FE0" w:rsidRPr="00201A36" w:rsidSect="0016215C">
      <w:pgSz w:w="11906" w:h="16838"/>
      <w:pgMar w:top="1134" w:right="567" w:bottom="89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FE0" w:rsidRDefault="00656FE0" w:rsidP="00BF38E0">
      <w:r>
        <w:separator/>
      </w:r>
    </w:p>
  </w:endnote>
  <w:endnote w:type="continuationSeparator" w:id="0">
    <w:p w:rsidR="00656FE0" w:rsidRDefault="00656FE0" w:rsidP="00BF38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FE0" w:rsidRDefault="00656FE0" w:rsidP="00BF38E0">
      <w:r>
        <w:separator/>
      </w:r>
    </w:p>
  </w:footnote>
  <w:footnote w:type="continuationSeparator" w:id="0">
    <w:p w:rsidR="00656FE0" w:rsidRDefault="00656FE0" w:rsidP="00BF3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29B2"/>
    <w:multiLevelType w:val="hybridMultilevel"/>
    <w:tmpl w:val="410A860A"/>
    <w:lvl w:ilvl="0" w:tplc="996C29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36AA459D"/>
    <w:multiLevelType w:val="hybridMultilevel"/>
    <w:tmpl w:val="BD54C65E"/>
    <w:lvl w:ilvl="0" w:tplc="C7242A30">
      <w:start w:val="201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CBF"/>
    <w:rsid w:val="000005BB"/>
    <w:rsid w:val="00001C0E"/>
    <w:rsid w:val="00003C34"/>
    <w:rsid w:val="000072A0"/>
    <w:rsid w:val="000120E9"/>
    <w:rsid w:val="00016F1B"/>
    <w:rsid w:val="00021D0B"/>
    <w:rsid w:val="00022FF1"/>
    <w:rsid w:val="000263D6"/>
    <w:rsid w:val="000342E8"/>
    <w:rsid w:val="0003666E"/>
    <w:rsid w:val="000378DE"/>
    <w:rsid w:val="00040B36"/>
    <w:rsid w:val="000435E6"/>
    <w:rsid w:val="00043DFB"/>
    <w:rsid w:val="00052789"/>
    <w:rsid w:val="00052E10"/>
    <w:rsid w:val="00053ED3"/>
    <w:rsid w:val="00063DB7"/>
    <w:rsid w:val="00067435"/>
    <w:rsid w:val="00073DC0"/>
    <w:rsid w:val="00084B8E"/>
    <w:rsid w:val="000858A8"/>
    <w:rsid w:val="0009667F"/>
    <w:rsid w:val="000B395F"/>
    <w:rsid w:val="000C475C"/>
    <w:rsid w:val="000C6C55"/>
    <w:rsid w:val="000E0C71"/>
    <w:rsid w:val="000E5410"/>
    <w:rsid w:val="000E549A"/>
    <w:rsid w:val="000F0839"/>
    <w:rsid w:val="000F7D62"/>
    <w:rsid w:val="001043B8"/>
    <w:rsid w:val="0010697E"/>
    <w:rsid w:val="00107B8B"/>
    <w:rsid w:val="00110B77"/>
    <w:rsid w:val="001158A6"/>
    <w:rsid w:val="00116553"/>
    <w:rsid w:val="00117886"/>
    <w:rsid w:val="001247C9"/>
    <w:rsid w:val="0014294A"/>
    <w:rsid w:val="00147A27"/>
    <w:rsid w:val="001518D3"/>
    <w:rsid w:val="0015310C"/>
    <w:rsid w:val="001549A7"/>
    <w:rsid w:val="001617E8"/>
    <w:rsid w:val="0016215C"/>
    <w:rsid w:val="0016239C"/>
    <w:rsid w:val="00174D60"/>
    <w:rsid w:val="00180C04"/>
    <w:rsid w:val="00191AC7"/>
    <w:rsid w:val="00195EA0"/>
    <w:rsid w:val="001B1AB6"/>
    <w:rsid w:val="001B1CFE"/>
    <w:rsid w:val="001B4FC1"/>
    <w:rsid w:val="001B544F"/>
    <w:rsid w:val="001C5B89"/>
    <w:rsid w:val="001C5DFD"/>
    <w:rsid w:val="001C6A4E"/>
    <w:rsid w:val="001C6B25"/>
    <w:rsid w:val="001D2732"/>
    <w:rsid w:val="00200FC0"/>
    <w:rsid w:val="00201A36"/>
    <w:rsid w:val="00201CD1"/>
    <w:rsid w:val="002045D1"/>
    <w:rsid w:val="00205E39"/>
    <w:rsid w:val="00210B82"/>
    <w:rsid w:val="002176B9"/>
    <w:rsid w:val="00217DB2"/>
    <w:rsid w:val="00220E6F"/>
    <w:rsid w:val="00226D2E"/>
    <w:rsid w:val="002300F4"/>
    <w:rsid w:val="00232EEA"/>
    <w:rsid w:val="002331E4"/>
    <w:rsid w:val="0024114E"/>
    <w:rsid w:val="00257DC9"/>
    <w:rsid w:val="00262448"/>
    <w:rsid w:val="0026527F"/>
    <w:rsid w:val="0027368D"/>
    <w:rsid w:val="00283F7C"/>
    <w:rsid w:val="00292FC9"/>
    <w:rsid w:val="00294177"/>
    <w:rsid w:val="00296143"/>
    <w:rsid w:val="002C64E3"/>
    <w:rsid w:val="002D4DE0"/>
    <w:rsid w:val="002D695E"/>
    <w:rsid w:val="002E26A5"/>
    <w:rsid w:val="002F172D"/>
    <w:rsid w:val="002F449F"/>
    <w:rsid w:val="00313C0C"/>
    <w:rsid w:val="00315C79"/>
    <w:rsid w:val="003259BE"/>
    <w:rsid w:val="00325AA7"/>
    <w:rsid w:val="0032768C"/>
    <w:rsid w:val="00331081"/>
    <w:rsid w:val="003368B0"/>
    <w:rsid w:val="00343682"/>
    <w:rsid w:val="00372B3B"/>
    <w:rsid w:val="0037592D"/>
    <w:rsid w:val="0038265C"/>
    <w:rsid w:val="003908F6"/>
    <w:rsid w:val="003912C7"/>
    <w:rsid w:val="00392E47"/>
    <w:rsid w:val="003A486E"/>
    <w:rsid w:val="003A7308"/>
    <w:rsid w:val="003B4EA2"/>
    <w:rsid w:val="003B696A"/>
    <w:rsid w:val="003E1739"/>
    <w:rsid w:val="003E7869"/>
    <w:rsid w:val="003F543B"/>
    <w:rsid w:val="004138EE"/>
    <w:rsid w:val="0041529A"/>
    <w:rsid w:val="00422747"/>
    <w:rsid w:val="00436DEC"/>
    <w:rsid w:val="00446DDE"/>
    <w:rsid w:val="004546A1"/>
    <w:rsid w:val="00454E4B"/>
    <w:rsid w:val="00470A01"/>
    <w:rsid w:val="0047247D"/>
    <w:rsid w:val="0047489B"/>
    <w:rsid w:val="00481992"/>
    <w:rsid w:val="00486876"/>
    <w:rsid w:val="004A2CBE"/>
    <w:rsid w:val="004A5E43"/>
    <w:rsid w:val="004B58A2"/>
    <w:rsid w:val="004C32E2"/>
    <w:rsid w:val="004D119A"/>
    <w:rsid w:val="004D11ED"/>
    <w:rsid w:val="004D355D"/>
    <w:rsid w:val="004D4A52"/>
    <w:rsid w:val="004F4990"/>
    <w:rsid w:val="00506F67"/>
    <w:rsid w:val="005119E7"/>
    <w:rsid w:val="005134B8"/>
    <w:rsid w:val="005259C0"/>
    <w:rsid w:val="005276C8"/>
    <w:rsid w:val="00541F37"/>
    <w:rsid w:val="00541FF4"/>
    <w:rsid w:val="00542039"/>
    <w:rsid w:val="0054328A"/>
    <w:rsid w:val="005437E2"/>
    <w:rsid w:val="005470F4"/>
    <w:rsid w:val="00550D87"/>
    <w:rsid w:val="00560DED"/>
    <w:rsid w:val="005630C4"/>
    <w:rsid w:val="005668DE"/>
    <w:rsid w:val="005764CC"/>
    <w:rsid w:val="0057694E"/>
    <w:rsid w:val="005860CB"/>
    <w:rsid w:val="00591157"/>
    <w:rsid w:val="00594B25"/>
    <w:rsid w:val="005A1712"/>
    <w:rsid w:val="005A3454"/>
    <w:rsid w:val="005B0B18"/>
    <w:rsid w:val="005C4D47"/>
    <w:rsid w:val="005C7275"/>
    <w:rsid w:val="005D319A"/>
    <w:rsid w:val="005D3B33"/>
    <w:rsid w:val="005F1E8C"/>
    <w:rsid w:val="005F53D8"/>
    <w:rsid w:val="006042D4"/>
    <w:rsid w:val="00620BDC"/>
    <w:rsid w:val="00623BDE"/>
    <w:rsid w:val="00636DC8"/>
    <w:rsid w:val="00637E0F"/>
    <w:rsid w:val="00641501"/>
    <w:rsid w:val="0064549D"/>
    <w:rsid w:val="00656FE0"/>
    <w:rsid w:val="006733E0"/>
    <w:rsid w:val="006812AE"/>
    <w:rsid w:val="00692251"/>
    <w:rsid w:val="006977C2"/>
    <w:rsid w:val="006A296A"/>
    <w:rsid w:val="006A2B5B"/>
    <w:rsid w:val="006A376A"/>
    <w:rsid w:val="006B33ED"/>
    <w:rsid w:val="006B6F1D"/>
    <w:rsid w:val="006C0D21"/>
    <w:rsid w:val="006D3B57"/>
    <w:rsid w:val="006E594E"/>
    <w:rsid w:val="006F49DA"/>
    <w:rsid w:val="00717608"/>
    <w:rsid w:val="0072097B"/>
    <w:rsid w:val="00721D23"/>
    <w:rsid w:val="00723D2E"/>
    <w:rsid w:val="00726EA8"/>
    <w:rsid w:val="00731010"/>
    <w:rsid w:val="007422E4"/>
    <w:rsid w:val="00763618"/>
    <w:rsid w:val="007714FA"/>
    <w:rsid w:val="00776CEE"/>
    <w:rsid w:val="00785EFF"/>
    <w:rsid w:val="00794CF9"/>
    <w:rsid w:val="007A08B2"/>
    <w:rsid w:val="007A1721"/>
    <w:rsid w:val="007A2416"/>
    <w:rsid w:val="007A3A4F"/>
    <w:rsid w:val="007A6818"/>
    <w:rsid w:val="007B6B1F"/>
    <w:rsid w:val="007C005A"/>
    <w:rsid w:val="007D744F"/>
    <w:rsid w:val="007D74DC"/>
    <w:rsid w:val="007E0D74"/>
    <w:rsid w:val="007E1A57"/>
    <w:rsid w:val="007E20E1"/>
    <w:rsid w:val="007E2A98"/>
    <w:rsid w:val="007E4465"/>
    <w:rsid w:val="007E4567"/>
    <w:rsid w:val="007F077A"/>
    <w:rsid w:val="007F31BF"/>
    <w:rsid w:val="007F3AA2"/>
    <w:rsid w:val="00801DC9"/>
    <w:rsid w:val="0081108D"/>
    <w:rsid w:val="00811ABC"/>
    <w:rsid w:val="00813F4D"/>
    <w:rsid w:val="00826423"/>
    <w:rsid w:val="0084552E"/>
    <w:rsid w:val="00855D4A"/>
    <w:rsid w:val="00860620"/>
    <w:rsid w:val="00867C58"/>
    <w:rsid w:val="00875AC5"/>
    <w:rsid w:val="00877F83"/>
    <w:rsid w:val="008804F4"/>
    <w:rsid w:val="008873E6"/>
    <w:rsid w:val="00890F8A"/>
    <w:rsid w:val="008A6B9A"/>
    <w:rsid w:val="008B0126"/>
    <w:rsid w:val="008D2FB3"/>
    <w:rsid w:val="008E385A"/>
    <w:rsid w:val="008E4984"/>
    <w:rsid w:val="008E6C3E"/>
    <w:rsid w:val="008F5938"/>
    <w:rsid w:val="00903C90"/>
    <w:rsid w:val="009051BB"/>
    <w:rsid w:val="00910354"/>
    <w:rsid w:val="00911504"/>
    <w:rsid w:val="0091352C"/>
    <w:rsid w:val="00913588"/>
    <w:rsid w:val="00933FAD"/>
    <w:rsid w:val="00945B56"/>
    <w:rsid w:val="009760DD"/>
    <w:rsid w:val="00985F5D"/>
    <w:rsid w:val="00994841"/>
    <w:rsid w:val="0099537B"/>
    <w:rsid w:val="00997659"/>
    <w:rsid w:val="009A0297"/>
    <w:rsid w:val="009A1DEF"/>
    <w:rsid w:val="009A248F"/>
    <w:rsid w:val="009B347C"/>
    <w:rsid w:val="009E0052"/>
    <w:rsid w:val="009E0368"/>
    <w:rsid w:val="009E11C5"/>
    <w:rsid w:val="009E75F3"/>
    <w:rsid w:val="009E7B96"/>
    <w:rsid w:val="009F7335"/>
    <w:rsid w:val="00A01731"/>
    <w:rsid w:val="00A03FCF"/>
    <w:rsid w:val="00A14151"/>
    <w:rsid w:val="00A17608"/>
    <w:rsid w:val="00A17DE4"/>
    <w:rsid w:val="00A207EF"/>
    <w:rsid w:val="00A2116C"/>
    <w:rsid w:val="00A3263C"/>
    <w:rsid w:val="00A32E3B"/>
    <w:rsid w:val="00A36CC8"/>
    <w:rsid w:val="00A46786"/>
    <w:rsid w:val="00A539FA"/>
    <w:rsid w:val="00A6188D"/>
    <w:rsid w:val="00A63E6B"/>
    <w:rsid w:val="00A740AF"/>
    <w:rsid w:val="00A8740E"/>
    <w:rsid w:val="00A9337C"/>
    <w:rsid w:val="00A9425B"/>
    <w:rsid w:val="00AA1AC3"/>
    <w:rsid w:val="00AA27D7"/>
    <w:rsid w:val="00AB6274"/>
    <w:rsid w:val="00AD37CA"/>
    <w:rsid w:val="00AE0DBC"/>
    <w:rsid w:val="00AE5458"/>
    <w:rsid w:val="00AE60EB"/>
    <w:rsid w:val="00AE620E"/>
    <w:rsid w:val="00AE7A12"/>
    <w:rsid w:val="00B04287"/>
    <w:rsid w:val="00B04355"/>
    <w:rsid w:val="00B10E13"/>
    <w:rsid w:val="00B15517"/>
    <w:rsid w:val="00B24E1C"/>
    <w:rsid w:val="00B3293E"/>
    <w:rsid w:val="00B330C5"/>
    <w:rsid w:val="00B35400"/>
    <w:rsid w:val="00B35FCB"/>
    <w:rsid w:val="00B41F45"/>
    <w:rsid w:val="00B51BB5"/>
    <w:rsid w:val="00B54C03"/>
    <w:rsid w:val="00B676F1"/>
    <w:rsid w:val="00B73646"/>
    <w:rsid w:val="00B82554"/>
    <w:rsid w:val="00B87000"/>
    <w:rsid w:val="00B95DE6"/>
    <w:rsid w:val="00B972F2"/>
    <w:rsid w:val="00BA37A0"/>
    <w:rsid w:val="00BA67DB"/>
    <w:rsid w:val="00BB3CFB"/>
    <w:rsid w:val="00BB79D7"/>
    <w:rsid w:val="00BC562F"/>
    <w:rsid w:val="00BD44F4"/>
    <w:rsid w:val="00BE1A62"/>
    <w:rsid w:val="00BE1E2F"/>
    <w:rsid w:val="00BE68AE"/>
    <w:rsid w:val="00BF12C0"/>
    <w:rsid w:val="00BF17AB"/>
    <w:rsid w:val="00BF38E0"/>
    <w:rsid w:val="00C015B9"/>
    <w:rsid w:val="00C018EE"/>
    <w:rsid w:val="00C11969"/>
    <w:rsid w:val="00C409D6"/>
    <w:rsid w:val="00C42D71"/>
    <w:rsid w:val="00C46DBF"/>
    <w:rsid w:val="00C50643"/>
    <w:rsid w:val="00C55BA3"/>
    <w:rsid w:val="00C642E5"/>
    <w:rsid w:val="00C70800"/>
    <w:rsid w:val="00C74B0F"/>
    <w:rsid w:val="00C76B79"/>
    <w:rsid w:val="00C8520D"/>
    <w:rsid w:val="00C85ECC"/>
    <w:rsid w:val="00CA4F29"/>
    <w:rsid w:val="00CA5E0C"/>
    <w:rsid w:val="00CC0B71"/>
    <w:rsid w:val="00CC2C10"/>
    <w:rsid w:val="00CC799C"/>
    <w:rsid w:val="00CD3ABB"/>
    <w:rsid w:val="00CD6BC9"/>
    <w:rsid w:val="00CD7AE4"/>
    <w:rsid w:val="00CE2E14"/>
    <w:rsid w:val="00CF72A2"/>
    <w:rsid w:val="00D01103"/>
    <w:rsid w:val="00D05660"/>
    <w:rsid w:val="00D059C2"/>
    <w:rsid w:val="00D06817"/>
    <w:rsid w:val="00D27440"/>
    <w:rsid w:val="00D30F81"/>
    <w:rsid w:val="00D4089B"/>
    <w:rsid w:val="00D40B72"/>
    <w:rsid w:val="00D41058"/>
    <w:rsid w:val="00D425DD"/>
    <w:rsid w:val="00D51C0B"/>
    <w:rsid w:val="00D6522B"/>
    <w:rsid w:val="00D67FB2"/>
    <w:rsid w:val="00D70D66"/>
    <w:rsid w:val="00D7570A"/>
    <w:rsid w:val="00D77A90"/>
    <w:rsid w:val="00D83E1E"/>
    <w:rsid w:val="00D87CBB"/>
    <w:rsid w:val="00D95CCE"/>
    <w:rsid w:val="00DA5362"/>
    <w:rsid w:val="00DA5816"/>
    <w:rsid w:val="00DB7226"/>
    <w:rsid w:val="00DD00C9"/>
    <w:rsid w:val="00DD2B4C"/>
    <w:rsid w:val="00DD2CBF"/>
    <w:rsid w:val="00DD59DF"/>
    <w:rsid w:val="00DD5DE1"/>
    <w:rsid w:val="00DE130F"/>
    <w:rsid w:val="00DE6FC6"/>
    <w:rsid w:val="00DF36B2"/>
    <w:rsid w:val="00DF4E95"/>
    <w:rsid w:val="00E076CA"/>
    <w:rsid w:val="00E149F2"/>
    <w:rsid w:val="00E155BD"/>
    <w:rsid w:val="00E176CE"/>
    <w:rsid w:val="00E20F77"/>
    <w:rsid w:val="00E2121A"/>
    <w:rsid w:val="00E46B32"/>
    <w:rsid w:val="00E47A3D"/>
    <w:rsid w:val="00E47BE0"/>
    <w:rsid w:val="00E50D65"/>
    <w:rsid w:val="00E517D0"/>
    <w:rsid w:val="00E60D51"/>
    <w:rsid w:val="00E738A2"/>
    <w:rsid w:val="00E73B4F"/>
    <w:rsid w:val="00E7579C"/>
    <w:rsid w:val="00E77DB8"/>
    <w:rsid w:val="00E940CB"/>
    <w:rsid w:val="00EB1224"/>
    <w:rsid w:val="00EC02E9"/>
    <w:rsid w:val="00ED5556"/>
    <w:rsid w:val="00EE58F2"/>
    <w:rsid w:val="00EE5CA6"/>
    <w:rsid w:val="00F04351"/>
    <w:rsid w:val="00F06E57"/>
    <w:rsid w:val="00F1076F"/>
    <w:rsid w:val="00F1568E"/>
    <w:rsid w:val="00F16230"/>
    <w:rsid w:val="00F17346"/>
    <w:rsid w:val="00F36DFC"/>
    <w:rsid w:val="00F40D3E"/>
    <w:rsid w:val="00F47AA5"/>
    <w:rsid w:val="00F510B4"/>
    <w:rsid w:val="00F5612A"/>
    <w:rsid w:val="00F6135B"/>
    <w:rsid w:val="00F641A2"/>
    <w:rsid w:val="00F7167C"/>
    <w:rsid w:val="00F723D3"/>
    <w:rsid w:val="00F745B4"/>
    <w:rsid w:val="00F7616E"/>
    <w:rsid w:val="00F81E76"/>
    <w:rsid w:val="00F93C4F"/>
    <w:rsid w:val="00F97672"/>
    <w:rsid w:val="00FA04C5"/>
    <w:rsid w:val="00FB0764"/>
    <w:rsid w:val="00FB494D"/>
    <w:rsid w:val="00FB5B9D"/>
    <w:rsid w:val="00FC0A34"/>
    <w:rsid w:val="00FD28C1"/>
    <w:rsid w:val="00FD7CD3"/>
    <w:rsid w:val="00FE1E3C"/>
    <w:rsid w:val="00FF55B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BF"/>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DD2CB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DD2CB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DD2CB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2CBF"/>
    <w:rPr>
      <w:rFonts w:ascii="Times New Roman" w:hAnsi="Times New Roman" w:cs="Times New Roman"/>
      <w:b/>
      <w:sz w:val="20"/>
      <w:lang w:val="uk-UA" w:eastAsia="ru-RU"/>
    </w:rPr>
  </w:style>
  <w:style w:type="character" w:customStyle="1" w:styleId="Heading3Char">
    <w:name w:val="Heading 3 Char"/>
    <w:basedOn w:val="DefaultParagraphFont"/>
    <w:link w:val="Heading3"/>
    <w:uiPriority w:val="99"/>
    <w:locked/>
    <w:rsid w:val="00DD2CBF"/>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DD2CBF"/>
    <w:rPr>
      <w:rFonts w:ascii="Times New Roman" w:hAnsi="Times New Roman" w:cs="Times New Roman"/>
      <w:sz w:val="20"/>
      <w:lang w:val="uk-UA" w:eastAsia="ru-RU"/>
    </w:rPr>
  </w:style>
  <w:style w:type="paragraph" w:styleId="BodyText">
    <w:name w:val="Body Text"/>
    <w:basedOn w:val="Normal"/>
    <w:link w:val="BodyTextChar"/>
    <w:uiPriority w:val="99"/>
    <w:rsid w:val="00DD2CBF"/>
    <w:rPr>
      <w:rFonts w:eastAsia="Calibri"/>
      <w:szCs w:val="20"/>
    </w:rPr>
  </w:style>
  <w:style w:type="character" w:customStyle="1" w:styleId="BodyTextChar">
    <w:name w:val="Body Text Char"/>
    <w:basedOn w:val="DefaultParagraphFont"/>
    <w:link w:val="BodyText"/>
    <w:uiPriority w:val="99"/>
    <w:locked/>
    <w:rsid w:val="00DD2CBF"/>
    <w:rPr>
      <w:rFonts w:ascii="Times New Roman" w:hAnsi="Times New Roman" w:cs="Times New Roman"/>
      <w:sz w:val="24"/>
      <w:lang w:val="uk-UA" w:eastAsia="ru-RU"/>
    </w:rPr>
  </w:style>
  <w:style w:type="paragraph" w:styleId="ListParagraph">
    <w:name w:val="List Paragraph"/>
    <w:basedOn w:val="Normal"/>
    <w:uiPriority w:val="99"/>
    <w:qFormat/>
    <w:rsid w:val="00DD2CBF"/>
    <w:pPr>
      <w:ind w:left="720"/>
      <w:contextualSpacing/>
    </w:pPr>
  </w:style>
  <w:style w:type="paragraph" w:styleId="BalloonText">
    <w:name w:val="Balloon Text"/>
    <w:basedOn w:val="Normal"/>
    <w:link w:val="BalloonTextChar"/>
    <w:uiPriority w:val="99"/>
    <w:semiHidden/>
    <w:rsid w:val="00331081"/>
    <w:rPr>
      <w:rFonts w:ascii="Segoe UI" w:eastAsia="Calibri" w:hAnsi="Segoe UI"/>
      <w:sz w:val="18"/>
      <w:szCs w:val="20"/>
    </w:rPr>
  </w:style>
  <w:style w:type="character" w:customStyle="1" w:styleId="BalloonTextChar">
    <w:name w:val="Balloon Text Char"/>
    <w:basedOn w:val="DefaultParagraphFont"/>
    <w:link w:val="BalloonText"/>
    <w:uiPriority w:val="99"/>
    <w:semiHidden/>
    <w:locked/>
    <w:rsid w:val="00331081"/>
    <w:rPr>
      <w:rFonts w:ascii="Segoe UI" w:hAnsi="Segoe UI" w:cs="Times New Roman"/>
      <w:sz w:val="18"/>
      <w:lang w:val="uk-UA" w:eastAsia="ru-RU"/>
    </w:rPr>
  </w:style>
  <w:style w:type="paragraph" w:styleId="Header">
    <w:name w:val="header"/>
    <w:basedOn w:val="Normal"/>
    <w:link w:val="HeaderChar"/>
    <w:uiPriority w:val="99"/>
    <w:rsid w:val="00BF38E0"/>
    <w:pPr>
      <w:tabs>
        <w:tab w:val="center" w:pos="4677"/>
        <w:tab w:val="right" w:pos="9355"/>
      </w:tabs>
    </w:pPr>
    <w:rPr>
      <w:lang w:eastAsia="zh-CN"/>
    </w:rPr>
  </w:style>
  <w:style w:type="character" w:customStyle="1" w:styleId="HeaderChar">
    <w:name w:val="Header Char"/>
    <w:basedOn w:val="DefaultParagraphFont"/>
    <w:link w:val="Header"/>
    <w:uiPriority w:val="99"/>
    <w:locked/>
    <w:rsid w:val="00BF38E0"/>
    <w:rPr>
      <w:rFonts w:ascii="Times New Roman" w:hAnsi="Times New Roman" w:cs="Times New Roman"/>
      <w:sz w:val="24"/>
      <w:lang w:val="uk-UA"/>
    </w:rPr>
  </w:style>
  <w:style w:type="paragraph" w:styleId="Footer">
    <w:name w:val="footer"/>
    <w:basedOn w:val="Normal"/>
    <w:link w:val="FooterChar"/>
    <w:uiPriority w:val="99"/>
    <w:rsid w:val="00BF38E0"/>
    <w:pPr>
      <w:tabs>
        <w:tab w:val="center" w:pos="4677"/>
        <w:tab w:val="right" w:pos="9355"/>
      </w:tabs>
    </w:pPr>
    <w:rPr>
      <w:lang w:eastAsia="zh-CN"/>
    </w:rPr>
  </w:style>
  <w:style w:type="character" w:customStyle="1" w:styleId="FooterChar">
    <w:name w:val="Footer Char"/>
    <w:basedOn w:val="DefaultParagraphFont"/>
    <w:link w:val="Footer"/>
    <w:uiPriority w:val="99"/>
    <w:locked/>
    <w:rsid w:val="00BF38E0"/>
    <w:rPr>
      <w:rFonts w:ascii="Times New Roman" w:hAnsi="Times New Roman" w:cs="Times New Roman"/>
      <w:sz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4</Pages>
  <Words>4983</Words>
  <Characters>2841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admin</cp:lastModifiedBy>
  <cp:revision>18</cp:revision>
  <cp:lastPrinted>2019-09-06T11:39:00Z</cp:lastPrinted>
  <dcterms:created xsi:type="dcterms:W3CDTF">2019-09-06T05:47:00Z</dcterms:created>
  <dcterms:modified xsi:type="dcterms:W3CDTF">2019-09-24T10:45:00Z</dcterms:modified>
</cp:coreProperties>
</file>